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7C8" w14:textId="4C7B41DC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5FD85390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NOTA DE PRENSA</w:t>
      </w:r>
    </w:p>
    <w:p w14:paraId="1E0C8912" w14:textId="7313C275" w:rsidR="5FD85390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</w:rPr>
      </w:pPr>
    </w:p>
    <w:p w14:paraId="68F214F4" w14:textId="1B45F8B2" w:rsidR="00A527C4" w:rsidRDefault="00A527C4" w:rsidP="5FD85390">
      <w:pPr>
        <w:spacing w:line="276" w:lineRule="auto"/>
        <w:ind w:right="-149"/>
        <w:jc w:val="both"/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</w:pPr>
      <w:r w:rsidRPr="3AE06CBD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INNOBASQUE </w:t>
      </w:r>
      <w:r w:rsidR="00291203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RECIBE A UNA DELAGACIÓN DE EXPERTOS AUSTRIACOS Y ESLOVACOS INTERESADOS EN CONOCER LA ACTIVIDAD DE LA AGENCIA</w:t>
      </w:r>
    </w:p>
    <w:p w14:paraId="29E2C83B" w14:textId="65B754B2" w:rsidR="006A398A" w:rsidRPr="00291203" w:rsidRDefault="00291203" w:rsidP="00A921A1">
      <w:pPr>
        <w:pStyle w:val="Prrafodelista"/>
        <w:numPr>
          <w:ilvl w:val="0"/>
          <w:numId w:val="10"/>
        </w:numPr>
        <w:tabs>
          <w:tab w:val="num" w:pos="720"/>
        </w:tabs>
        <w:jc w:val="both"/>
        <w:rPr>
          <w:rFonts w:ascii="Trebuchet MS" w:eastAsia="Times New Roman" w:hAnsi="Trebuchet MS" w:cs="Arial"/>
          <w:b/>
          <w:bCs/>
          <w14:ligatures w14:val="none"/>
        </w:rPr>
      </w:pPr>
      <w:r w:rsidRPr="00291203">
        <w:rPr>
          <w:rFonts w:ascii="Trebuchet MS" w:eastAsia="Times New Roman" w:hAnsi="Trebuchet MS" w:cs="Arial"/>
          <w:b/>
          <w:bCs/>
          <w14:ligatures w14:val="none"/>
        </w:rPr>
        <w:t>La delegación de</w:t>
      </w:r>
      <w:r w:rsidRPr="00291203">
        <w:rPr>
          <w:rFonts w:ascii="Trebuchet MS" w:hAnsi="Trebuchet MS"/>
          <w:b/>
          <w:bCs/>
        </w:rPr>
        <w:t>l grupo Interreg conformado por Eslovaquia y Austria está interesada en conocer las funciones de Innobasque como agente dinamizador del ecosistema vasco de innovación y sus metodologías identificar tendencias clave</w:t>
      </w:r>
      <w:r>
        <w:rPr>
          <w:rFonts w:ascii="Trebuchet MS" w:hAnsi="Trebuchet MS"/>
          <w:b/>
          <w:bCs/>
        </w:rPr>
        <w:t xml:space="preserve"> y fomentar la innovación abierta </w:t>
      </w:r>
    </w:p>
    <w:p w14:paraId="074FE7E2" w14:textId="77777777" w:rsidR="00A921A1" w:rsidRPr="008517FD" w:rsidRDefault="00A921A1" w:rsidP="00A10DE5">
      <w:pPr>
        <w:tabs>
          <w:tab w:val="num" w:pos="720"/>
        </w:tabs>
        <w:jc w:val="both"/>
        <w:rPr>
          <w:rFonts w:ascii="Trebuchet MS" w:eastAsia="Times New Roman" w:hAnsi="Trebuchet MS" w:cs="Arial"/>
          <w:b/>
          <w:bCs/>
          <w14:ligatures w14:val="none"/>
        </w:rPr>
      </w:pPr>
    </w:p>
    <w:p w14:paraId="7F52B178" w14:textId="2D69A6E1" w:rsidR="00C13B17" w:rsidRDefault="00B312BF" w:rsidP="00C13B17">
      <w:pPr>
        <w:jc w:val="both"/>
        <w:rPr>
          <w:rFonts w:ascii="Trebuchet MS" w:hAnsi="Trebuchet MS"/>
        </w:rPr>
      </w:pPr>
      <w:r w:rsidRPr="000E536F">
        <w:rPr>
          <w:rFonts w:ascii="Trebuchet MS" w:hAnsi="Trebuchet MS"/>
          <w:b/>
          <w:bCs/>
          <w:i/>
          <w:iCs/>
        </w:rPr>
        <w:t xml:space="preserve">INNOBASQUE, </w:t>
      </w:r>
      <w:r w:rsidR="000C2787">
        <w:rPr>
          <w:rFonts w:ascii="Trebuchet MS" w:hAnsi="Trebuchet MS"/>
          <w:b/>
          <w:bCs/>
          <w:i/>
          <w:iCs/>
        </w:rPr>
        <w:t>17</w:t>
      </w:r>
      <w:r w:rsidR="3A7DDB6B" w:rsidRPr="000E536F">
        <w:rPr>
          <w:rFonts w:ascii="Trebuchet MS" w:hAnsi="Trebuchet MS"/>
          <w:b/>
          <w:bCs/>
          <w:i/>
          <w:iCs/>
        </w:rPr>
        <w:t xml:space="preserve"> de </w:t>
      </w:r>
      <w:r w:rsidR="000C2787">
        <w:rPr>
          <w:rFonts w:ascii="Trebuchet MS" w:hAnsi="Trebuchet MS"/>
          <w:b/>
          <w:bCs/>
          <w:i/>
          <w:iCs/>
        </w:rPr>
        <w:t>junio</w:t>
      </w:r>
      <w:r w:rsidR="3A7DDB6B" w:rsidRPr="000E536F">
        <w:rPr>
          <w:rFonts w:ascii="Trebuchet MS" w:hAnsi="Trebuchet MS"/>
          <w:b/>
          <w:bCs/>
          <w:i/>
          <w:iCs/>
        </w:rPr>
        <w:t xml:space="preserve"> de 2025. </w:t>
      </w:r>
      <w:r w:rsidR="001F6E21" w:rsidRPr="5FD85390">
        <w:rPr>
          <w:rFonts w:ascii="Trebuchet MS" w:hAnsi="Trebuchet MS"/>
        </w:rPr>
        <w:t>La Agencia Vasca de la Innovación, Innobasque</w:t>
      </w:r>
      <w:r w:rsidR="000C2787">
        <w:rPr>
          <w:rFonts w:ascii="Trebuchet MS" w:hAnsi="Trebuchet MS"/>
        </w:rPr>
        <w:t xml:space="preserve"> ha recibo esta mañana la visita de </w:t>
      </w:r>
      <w:r w:rsidR="00C13B17">
        <w:rPr>
          <w:rFonts w:ascii="Trebuchet MS" w:hAnsi="Trebuchet MS"/>
        </w:rPr>
        <w:t>una representación del grupo I</w:t>
      </w:r>
      <w:r w:rsidR="00CC2741">
        <w:rPr>
          <w:rFonts w:ascii="Trebuchet MS" w:hAnsi="Trebuchet MS"/>
        </w:rPr>
        <w:t xml:space="preserve">nterreg conformado por </w:t>
      </w:r>
      <w:r w:rsidR="00C13B17">
        <w:rPr>
          <w:rFonts w:ascii="Trebuchet MS" w:hAnsi="Trebuchet MS"/>
        </w:rPr>
        <w:t>Eslovaquia</w:t>
      </w:r>
      <w:r w:rsidR="00CC2741">
        <w:rPr>
          <w:rFonts w:ascii="Trebuchet MS" w:hAnsi="Trebuchet MS"/>
        </w:rPr>
        <w:t xml:space="preserve"> y </w:t>
      </w:r>
      <w:r w:rsidR="00C13B17">
        <w:rPr>
          <w:rFonts w:ascii="Trebuchet MS" w:hAnsi="Trebuchet MS"/>
        </w:rPr>
        <w:t>Austria</w:t>
      </w:r>
      <w:r w:rsidR="00CC2741">
        <w:rPr>
          <w:rFonts w:ascii="Trebuchet MS" w:hAnsi="Trebuchet MS"/>
        </w:rPr>
        <w:t xml:space="preserve"> </w:t>
      </w:r>
      <w:r w:rsidR="00C13B17">
        <w:rPr>
          <w:rFonts w:ascii="Trebuchet MS" w:hAnsi="Trebuchet MS"/>
        </w:rPr>
        <w:t>interesad</w:t>
      </w:r>
      <w:r w:rsidR="00DF3E93">
        <w:rPr>
          <w:rFonts w:ascii="Trebuchet MS" w:hAnsi="Trebuchet MS"/>
        </w:rPr>
        <w:t>a</w:t>
      </w:r>
      <w:r w:rsidR="00C13B17">
        <w:rPr>
          <w:rFonts w:ascii="Trebuchet MS" w:hAnsi="Trebuchet MS"/>
        </w:rPr>
        <w:t xml:space="preserve"> en conocer la</w:t>
      </w:r>
      <w:r w:rsidR="000B60C3">
        <w:rPr>
          <w:rFonts w:ascii="Trebuchet MS" w:hAnsi="Trebuchet MS"/>
        </w:rPr>
        <w:t>s funciones de la Agencia dentro de la</w:t>
      </w:r>
      <w:r w:rsidR="00C13B17">
        <w:rPr>
          <w:rFonts w:ascii="Trebuchet MS" w:hAnsi="Trebuchet MS"/>
        </w:rPr>
        <w:t xml:space="preserve"> estrategia vasca</w:t>
      </w:r>
      <w:r w:rsidR="000B60C3">
        <w:rPr>
          <w:rFonts w:ascii="Trebuchet MS" w:hAnsi="Trebuchet MS"/>
        </w:rPr>
        <w:t xml:space="preserve"> para el desarrollo de la </w:t>
      </w:r>
      <w:r w:rsidR="00291203">
        <w:rPr>
          <w:rFonts w:ascii="Trebuchet MS" w:hAnsi="Trebuchet MS"/>
        </w:rPr>
        <w:t>I</w:t>
      </w:r>
      <w:r w:rsidR="000B60C3">
        <w:rPr>
          <w:rFonts w:ascii="Trebuchet MS" w:hAnsi="Trebuchet MS"/>
        </w:rPr>
        <w:t>ndustria 4.0.</w:t>
      </w:r>
      <w:r w:rsidR="00C13B17">
        <w:rPr>
          <w:rFonts w:ascii="Trebuchet MS" w:hAnsi="Trebuchet MS"/>
        </w:rPr>
        <w:t xml:space="preserve"> Interreg </w:t>
      </w:r>
      <w:r w:rsidR="00CC2741">
        <w:rPr>
          <w:rFonts w:ascii="Trebuchet MS" w:hAnsi="Trebuchet MS"/>
        </w:rPr>
        <w:t xml:space="preserve">Europa </w:t>
      </w:r>
      <w:r w:rsidR="00C13B17">
        <w:rPr>
          <w:rFonts w:ascii="Trebuchet MS" w:hAnsi="Trebuchet MS"/>
        </w:rPr>
        <w:t xml:space="preserve">es un programa de cooperación </w:t>
      </w:r>
      <w:r w:rsidR="00CC2741">
        <w:rPr>
          <w:rFonts w:ascii="Trebuchet MS" w:hAnsi="Trebuchet MS"/>
        </w:rPr>
        <w:t xml:space="preserve">creado </w:t>
      </w:r>
      <w:r w:rsidR="000B60C3">
        <w:rPr>
          <w:rFonts w:ascii="Trebuchet MS" w:hAnsi="Trebuchet MS"/>
        </w:rPr>
        <w:t xml:space="preserve">en el seno de UE </w:t>
      </w:r>
      <w:r w:rsidR="00CC2741">
        <w:rPr>
          <w:rFonts w:ascii="Trebuchet MS" w:hAnsi="Trebuchet MS"/>
        </w:rPr>
        <w:t xml:space="preserve">para </w:t>
      </w:r>
      <w:r w:rsidR="000B60C3">
        <w:rPr>
          <w:rFonts w:ascii="Trebuchet MS" w:hAnsi="Trebuchet MS"/>
        </w:rPr>
        <w:t xml:space="preserve">reducir </w:t>
      </w:r>
      <w:r w:rsidR="00DF3E93">
        <w:rPr>
          <w:rFonts w:ascii="Trebuchet MS" w:hAnsi="Trebuchet MS"/>
        </w:rPr>
        <w:t xml:space="preserve">las desigualdades entre regiones y </w:t>
      </w:r>
      <w:r w:rsidR="000B60C3">
        <w:rPr>
          <w:rFonts w:ascii="Trebuchet MS" w:hAnsi="Trebuchet MS"/>
        </w:rPr>
        <w:t>desarrollar proyectos que construyan</w:t>
      </w:r>
      <w:r w:rsidR="00DF3E93">
        <w:rPr>
          <w:rFonts w:ascii="Trebuchet MS" w:hAnsi="Trebuchet MS"/>
        </w:rPr>
        <w:t xml:space="preserve"> una Europa más competitiva, conectada, sostenible e inclusiva.</w:t>
      </w:r>
      <w:r w:rsidR="000B60C3">
        <w:rPr>
          <w:rFonts w:ascii="Trebuchet MS" w:hAnsi="Trebuchet MS"/>
        </w:rPr>
        <w:t xml:space="preserve"> La visita de esta delegación evidencia el interés que fuera de nuestras fronteras despierta las políticas de fomento de la innovación vascas y, dentro de éstas, el papel </w:t>
      </w:r>
      <w:r w:rsidR="00291203">
        <w:rPr>
          <w:rFonts w:ascii="Trebuchet MS" w:hAnsi="Trebuchet MS"/>
        </w:rPr>
        <w:t>facilitador que desempeña por la Agencia.</w:t>
      </w:r>
      <w:r w:rsidR="000B60C3">
        <w:rPr>
          <w:rFonts w:ascii="Trebuchet MS" w:hAnsi="Trebuchet MS"/>
        </w:rPr>
        <w:t xml:space="preserve">  </w:t>
      </w:r>
      <w:r w:rsidR="00CC2741">
        <w:rPr>
          <w:rFonts w:ascii="Trebuchet MS" w:hAnsi="Trebuchet MS"/>
        </w:rPr>
        <w:t xml:space="preserve"> </w:t>
      </w:r>
      <w:r w:rsidR="00C13B17">
        <w:rPr>
          <w:rFonts w:ascii="Trebuchet MS" w:hAnsi="Trebuchet MS"/>
        </w:rPr>
        <w:t xml:space="preserve">  </w:t>
      </w:r>
    </w:p>
    <w:p w14:paraId="23B484F8" w14:textId="5E931A66" w:rsidR="00A34D26" w:rsidRDefault="00DF3E93" w:rsidP="00C13B1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Entre los componentes de la delegación hay responsables de las políticas de innovación del Ayuntamiento de Viena, profesores de la</w:t>
      </w:r>
      <w:r w:rsidR="00A34D26">
        <w:rPr>
          <w:rFonts w:ascii="Trebuchet MS" w:hAnsi="Trebuchet MS"/>
        </w:rPr>
        <w:t xml:space="preserve">s universidades </w:t>
      </w:r>
      <w:r w:rsidR="00A34D26" w:rsidRPr="00A34D26">
        <w:rPr>
          <w:rFonts w:ascii="Trebuchet MS" w:hAnsi="Trebuchet MS"/>
        </w:rPr>
        <w:t>Comenius</w:t>
      </w:r>
      <w:r w:rsidR="00291203">
        <w:rPr>
          <w:rFonts w:ascii="Trebuchet MS" w:hAnsi="Trebuchet MS"/>
        </w:rPr>
        <w:t xml:space="preserve"> y de </w:t>
      </w:r>
      <w:r>
        <w:rPr>
          <w:rFonts w:ascii="Trebuchet MS" w:hAnsi="Trebuchet MS"/>
        </w:rPr>
        <w:t xml:space="preserve">Tecnología de Bratislava, miembros de EIT </w:t>
      </w:r>
      <w:r w:rsidRPr="00DF3E93">
        <w:rPr>
          <w:rFonts w:ascii="Trebuchet MS" w:hAnsi="Trebuchet MS"/>
        </w:rPr>
        <w:t>Manufacturing</w:t>
      </w:r>
      <w:r>
        <w:rPr>
          <w:rFonts w:ascii="Trebuchet MS" w:hAnsi="Trebuchet MS"/>
        </w:rPr>
        <w:t xml:space="preserve"> East (</w:t>
      </w:r>
      <w:r w:rsidR="00A224DD">
        <w:rPr>
          <w:rFonts w:ascii="Trebuchet MS" w:hAnsi="Trebuchet MS"/>
        </w:rPr>
        <w:t>la comunidad de innovación d</w:t>
      </w:r>
      <w:r>
        <w:rPr>
          <w:rFonts w:ascii="Trebuchet MS" w:hAnsi="Trebuchet MS"/>
        </w:rPr>
        <w:t xml:space="preserve">el grupo </w:t>
      </w:r>
      <w:r w:rsidR="00A34D26">
        <w:rPr>
          <w:rFonts w:ascii="Trebuchet MS" w:hAnsi="Trebuchet MS"/>
        </w:rPr>
        <w:t>de la Región Este del</w:t>
      </w:r>
      <w:r w:rsidR="00A224DD">
        <w:rPr>
          <w:rFonts w:ascii="Trebuchet MS" w:hAnsi="Trebuchet MS"/>
        </w:rPr>
        <w:t xml:space="preserve"> </w:t>
      </w:r>
      <w:r w:rsidR="00A34D26" w:rsidRPr="00A34D26">
        <w:rPr>
          <w:rFonts w:ascii="Trebuchet MS" w:hAnsi="Trebuchet MS"/>
        </w:rPr>
        <w:t>Instituto Europeo de Innovación y Tecnología</w:t>
      </w:r>
      <w:r>
        <w:rPr>
          <w:rFonts w:ascii="Trebuchet MS" w:hAnsi="Trebuchet MS"/>
        </w:rPr>
        <w:t xml:space="preserve">), </w:t>
      </w:r>
      <w:r w:rsidR="00A34D26">
        <w:rPr>
          <w:rFonts w:ascii="Trebuchet MS" w:hAnsi="Trebuchet MS"/>
        </w:rPr>
        <w:t>jefes de proyecto</w:t>
      </w:r>
      <w:r>
        <w:rPr>
          <w:rFonts w:ascii="Trebuchet MS" w:hAnsi="Trebuchet MS"/>
        </w:rPr>
        <w:t xml:space="preserve"> de la incubadora</w:t>
      </w:r>
      <w:r w:rsidR="00A34D26">
        <w:rPr>
          <w:rFonts w:ascii="Trebuchet MS" w:hAnsi="Trebuchet MS"/>
        </w:rPr>
        <w:t xml:space="preserve"> vienesa</w:t>
      </w:r>
      <w:r>
        <w:rPr>
          <w:rFonts w:ascii="Trebuchet MS" w:hAnsi="Trebuchet MS"/>
        </w:rPr>
        <w:t xml:space="preserve"> de alta</w:t>
      </w:r>
      <w:r w:rsidR="00A34D26">
        <w:rPr>
          <w:rFonts w:ascii="Trebuchet MS" w:hAnsi="Trebuchet MS"/>
        </w:rPr>
        <w:t xml:space="preserve"> tecnología</w:t>
      </w:r>
      <w:r>
        <w:rPr>
          <w:rFonts w:ascii="Trebuchet MS" w:hAnsi="Trebuchet MS"/>
        </w:rPr>
        <w:t xml:space="preserve"> </w:t>
      </w:r>
      <w:r w:rsidR="00A34D26">
        <w:rPr>
          <w:rFonts w:ascii="Trebuchet MS" w:hAnsi="Trebuchet MS"/>
        </w:rPr>
        <w:t>Accent</w:t>
      </w:r>
      <w:r w:rsidR="00A224DD">
        <w:rPr>
          <w:rFonts w:ascii="Trebuchet MS" w:hAnsi="Trebuchet MS"/>
        </w:rPr>
        <w:t xml:space="preserve"> y</w:t>
      </w:r>
      <w:r w:rsidR="00A34D26">
        <w:rPr>
          <w:rFonts w:ascii="Trebuchet MS" w:hAnsi="Trebuchet MS"/>
        </w:rPr>
        <w:t xml:space="preserve"> </w:t>
      </w:r>
      <w:r w:rsidR="00A224DD">
        <w:rPr>
          <w:rFonts w:ascii="Trebuchet MS" w:hAnsi="Trebuchet MS"/>
        </w:rPr>
        <w:t xml:space="preserve">miembros de </w:t>
      </w:r>
      <w:r w:rsidR="00A34D26">
        <w:rPr>
          <w:rFonts w:ascii="Trebuchet MS" w:hAnsi="Trebuchet MS"/>
        </w:rPr>
        <w:t>la Asociación Industrial 4.0 austriaca y de l</w:t>
      </w:r>
      <w:r w:rsidR="00A34D26" w:rsidRPr="00A34D26">
        <w:rPr>
          <w:rFonts w:ascii="Trebuchet MS" w:hAnsi="Trebuchet MS"/>
        </w:rPr>
        <w:t>a Alianza Eslovaca para la Economía de la Innovación (SAPIE</w:t>
      </w:r>
      <w:r w:rsidR="00A34D26">
        <w:rPr>
          <w:rFonts w:ascii="Trebuchet MS" w:hAnsi="Trebuchet MS"/>
        </w:rPr>
        <w:t xml:space="preserve">). </w:t>
      </w:r>
    </w:p>
    <w:p w14:paraId="263CB840" w14:textId="4FA030B5" w:rsidR="000B60C3" w:rsidRPr="000B60C3" w:rsidRDefault="00A34D26" w:rsidP="000B60C3">
      <w:pPr>
        <w:jc w:val="both"/>
        <w:rPr>
          <w:rFonts w:ascii="Trebuchet MS" w:hAnsi="Trebuchet MS"/>
        </w:rPr>
      </w:pPr>
      <w:r w:rsidRPr="000B60C3">
        <w:rPr>
          <w:rFonts w:ascii="Trebuchet MS" w:hAnsi="Trebuchet MS"/>
        </w:rPr>
        <w:t>En Innobasque</w:t>
      </w:r>
      <w:r w:rsidR="00A224DD" w:rsidRPr="000B60C3">
        <w:rPr>
          <w:rFonts w:ascii="Trebuchet MS" w:hAnsi="Trebuchet MS"/>
        </w:rPr>
        <w:t xml:space="preserve">, los componentes de esta delegación se han interesado especialmente por </w:t>
      </w:r>
      <w:r w:rsidR="00291203">
        <w:rPr>
          <w:rFonts w:ascii="Trebuchet MS" w:hAnsi="Trebuchet MS"/>
        </w:rPr>
        <w:t xml:space="preserve">la actividad de </w:t>
      </w:r>
      <w:r w:rsidR="00A224DD" w:rsidRPr="000B60C3">
        <w:rPr>
          <w:rFonts w:ascii="Trebuchet MS" w:hAnsi="Trebuchet MS"/>
        </w:rPr>
        <w:t>la Agencia como agente dinamizador del ecosistema va</w:t>
      </w:r>
      <w:r w:rsidR="00291203">
        <w:rPr>
          <w:rFonts w:ascii="Trebuchet MS" w:hAnsi="Trebuchet MS"/>
        </w:rPr>
        <w:t>s</w:t>
      </w:r>
      <w:r w:rsidR="00A224DD" w:rsidRPr="000B60C3">
        <w:rPr>
          <w:rFonts w:ascii="Trebuchet MS" w:hAnsi="Trebuchet MS"/>
        </w:rPr>
        <w:t>co de innovación</w:t>
      </w:r>
      <w:r w:rsidR="00291203">
        <w:rPr>
          <w:rFonts w:ascii="Trebuchet MS" w:hAnsi="Trebuchet MS"/>
        </w:rPr>
        <w:t xml:space="preserve"> y</w:t>
      </w:r>
      <w:r w:rsidR="00A224DD" w:rsidRPr="000B60C3">
        <w:rPr>
          <w:rFonts w:ascii="Trebuchet MS" w:hAnsi="Trebuchet MS"/>
        </w:rPr>
        <w:t xml:space="preserve"> </w:t>
      </w:r>
      <w:r w:rsidR="00291203">
        <w:rPr>
          <w:rFonts w:ascii="Trebuchet MS" w:hAnsi="Trebuchet MS"/>
        </w:rPr>
        <w:t xml:space="preserve">sus </w:t>
      </w:r>
      <w:r w:rsidR="00A224DD" w:rsidRPr="000B60C3">
        <w:rPr>
          <w:rFonts w:ascii="Trebuchet MS" w:hAnsi="Trebuchet MS"/>
        </w:rPr>
        <w:t xml:space="preserve">metodologías identificar </w:t>
      </w:r>
      <w:r w:rsidR="000B60C3" w:rsidRPr="000B60C3">
        <w:rPr>
          <w:rFonts w:ascii="Trebuchet MS" w:hAnsi="Trebuchet MS"/>
        </w:rPr>
        <w:t xml:space="preserve">tanto los </w:t>
      </w:r>
      <w:r w:rsidR="00A224DD" w:rsidRPr="000B60C3">
        <w:rPr>
          <w:rFonts w:ascii="Trebuchet MS" w:hAnsi="Trebuchet MS"/>
        </w:rPr>
        <w:t>sectores y te</w:t>
      </w:r>
      <w:r w:rsidR="000B60C3" w:rsidRPr="000B60C3">
        <w:rPr>
          <w:rFonts w:ascii="Trebuchet MS" w:hAnsi="Trebuchet MS"/>
        </w:rPr>
        <w:t>n</w:t>
      </w:r>
      <w:r w:rsidR="00A224DD" w:rsidRPr="000B60C3">
        <w:rPr>
          <w:rFonts w:ascii="Trebuchet MS" w:hAnsi="Trebuchet MS"/>
        </w:rPr>
        <w:t>dencias clave</w:t>
      </w:r>
      <w:r w:rsidR="000B60C3" w:rsidRPr="000B60C3">
        <w:rPr>
          <w:rFonts w:ascii="Trebuchet MS" w:hAnsi="Trebuchet MS"/>
        </w:rPr>
        <w:t xml:space="preserve"> como el seguimiento y análisis del impacto de las iniciativas </w:t>
      </w:r>
      <w:r w:rsidR="000B60C3" w:rsidRPr="000B60C3">
        <w:rPr>
          <w:rFonts w:ascii="Trebuchet MS" w:hAnsi="Trebuchet MS"/>
        </w:rPr>
        <w:lastRenderedPageBreak/>
        <w:t>emprendidas</w:t>
      </w:r>
      <w:r w:rsidR="00291203">
        <w:rPr>
          <w:rFonts w:ascii="Trebuchet MS" w:hAnsi="Trebuchet MS"/>
        </w:rPr>
        <w:t>. Por último,</w:t>
      </w:r>
      <w:r w:rsidR="000B60C3" w:rsidRPr="000B60C3">
        <w:rPr>
          <w:rFonts w:ascii="Trebuchet MS" w:hAnsi="Trebuchet MS"/>
        </w:rPr>
        <w:t xml:space="preserve"> </w:t>
      </w:r>
      <w:r w:rsidR="00291203">
        <w:rPr>
          <w:rFonts w:ascii="Trebuchet MS" w:hAnsi="Trebuchet MS"/>
        </w:rPr>
        <w:t xml:space="preserve">también han analizado </w:t>
      </w:r>
      <w:r w:rsidR="000B60C3" w:rsidRPr="000B60C3">
        <w:rPr>
          <w:rFonts w:ascii="Trebuchet MS" w:hAnsi="Trebuchet MS"/>
        </w:rPr>
        <w:t>los programas desarrollados para fomentar la innovación abierta y la educación STEAM.</w:t>
      </w:r>
    </w:p>
    <w:p w14:paraId="36B275A9" w14:textId="17FFDF47" w:rsidR="000C2787" w:rsidRPr="000B60C3" w:rsidRDefault="00291203" w:rsidP="000B6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Además, d</w:t>
      </w:r>
      <w:r w:rsidR="000C2787" w:rsidRPr="000B60C3">
        <w:rPr>
          <w:rFonts w:ascii="Trebuchet MS" w:hAnsi="Trebuchet MS"/>
        </w:rPr>
        <w:t>urante esta visita al País Vasco</w:t>
      </w:r>
      <w:r>
        <w:rPr>
          <w:rFonts w:ascii="Trebuchet MS" w:hAnsi="Trebuchet MS"/>
        </w:rPr>
        <w:t xml:space="preserve"> también</w:t>
      </w:r>
      <w:r w:rsidR="000B60C3" w:rsidRPr="000B60C3">
        <w:rPr>
          <w:rFonts w:ascii="Trebuchet MS" w:hAnsi="Trebuchet MS"/>
        </w:rPr>
        <w:t xml:space="preserve"> </w:t>
      </w:r>
      <w:r w:rsidR="000C2787" w:rsidRPr="000B60C3">
        <w:rPr>
          <w:rFonts w:ascii="Trebuchet MS" w:hAnsi="Trebuchet MS"/>
        </w:rPr>
        <w:t xml:space="preserve">han tenido oportunidad de reunirse con </w:t>
      </w:r>
      <w:r w:rsidR="000B60C3" w:rsidRPr="000B60C3">
        <w:rPr>
          <w:rFonts w:ascii="Trebuchet MS" w:hAnsi="Trebuchet MS"/>
        </w:rPr>
        <w:t xml:space="preserve">responsables del Grupo SPRI para conocer la estrategia de innovación </w:t>
      </w:r>
      <w:r>
        <w:rPr>
          <w:rFonts w:ascii="Trebuchet MS" w:hAnsi="Trebuchet MS"/>
        </w:rPr>
        <w:t>implementada por</w:t>
      </w:r>
      <w:r w:rsidR="000B60C3" w:rsidRPr="000B60C3">
        <w:rPr>
          <w:rFonts w:ascii="Trebuchet MS" w:hAnsi="Trebuchet MS"/>
        </w:rPr>
        <w:t xml:space="preserve"> la Agencia Vasca de Desarrollo Empresarial</w:t>
      </w:r>
      <w:r>
        <w:rPr>
          <w:rFonts w:ascii="Trebuchet MS" w:hAnsi="Trebuchet MS"/>
        </w:rPr>
        <w:t xml:space="preserve"> y </w:t>
      </w:r>
      <w:r w:rsidR="000B60C3" w:rsidRPr="000B60C3">
        <w:rPr>
          <w:rFonts w:ascii="Trebuchet MS" w:hAnsi="Trebuchet MS"/>
        </w:rPr>
        <w:t xml:space="preserve">el funcionamiento </w:t>
      </w:r>
      <w:r>
        <w:rPr>
          <w:rFonts w:ascii="Trebuchet MS" w:hAnsi="Trebuchet MS"/>
        </w:rPr>
        <w:t xml:space="preserve">tanto </w:t>
      </w:r>
      <w:r w:rsidR="000B60C3" w:rsidRPr="000B60C3">
        <w:rPr>
          <w:rFonts w:ascii="Trebuchet MS" w:hAnsi="Trebuchet MS"/>
        </w:rPr>
        <w:t xml:space="preserve">de la red Basque Digital Innovation Hub </w:t>
      </w:r>
      <w:r>
        <w:rPr>
          <w:rFonts w:ascii="Trebuchet MS" w:hAnsi="Trebuchet MS"/>
        </w:rPr>
        <w:t xml:space="preserve">como </w:t>
      </w:r>
      <w:r w:rsidR="000B60C3" w:rsidRPr="000B60C3">
        <w:rPr>
          <w:rFonts w:ascii="Trebuchet MS" w:hAnsi="Trebuchet MS"/>
        </w:rPr>
        <w:t xml:space="preserve">del programa BIND. Finalmente, han visitado las instalaciones </w:t>
      </w:r>
      <w:r w:rsidR="000C2787" w:rsidRPr="000B60C3">
        <w:rPr>
          <w:rFonts w:ascii="Trebuchet MS" w:hAnsi="Trebuchet MS"/>
        </w:rPr>
        <w:t>de BAT B Accelerator Tower</w:t>
      </w:r>
      <w:r w:rsidR="00C13B17" w:rsidRPr="000B60C3">
        <w:rPr>
          <w:rFonts w:ascii="Trebuchet MS" w:hAnsi="Trebuchet MS"/>
        </w:rPr>
        <w:t xml:space="preserve">, </w:t>
      </w:r>
      <w:r w:rsidR="00C13B17" w:rsidRPr="000B60C3">
        <w:rPr>
          <w:rFonts w:ascii="Trebuchet MS" w:hAnsi="Trebuchet MS" w:cs="Times New Roman"/>
        </w:rPr>
        <w:t>TKNIKA,</w:t>
      </w:r>
      <w:r w:rsidR="000B60C3" w:rsidRPr="000B60C3">
        <w:rPr>
          <w:rFonts w:ascii="Trebuchet MS" w:hAnsi="Trebuchet MS" w:cs="Times New Roman"/>
        </w:rPr>
        <w:t xml:space="preserve"> </w:t>
      </w:r>
      <w:r w:rsidR="00C13B17" w:rsidRPr="000B60C3">
        <w:rPr>
          <w:rFonts w:ascii="Trebuchet MS" w:hAnsi="Trebuchet MS"/>
        </w:rPr>
        <w:t>BasQ Quantum Initiative</w:t>
      </w:r>
      <w:r w:rsidR="000B60C3" w:rsidRPr="000B60C3">
        <w:rPr>
          <w:rFonts w:ascii="Trebuchet MS" w:hAnsi="Trebuchet MS"/>
        </w:rPr>
        <w:t xml:space="preserve"> y Tecnalia</w:t>
      </w:r>
      <w:r w:rsidR="000B60C3" w:rsidRPr="000B60C3">
        <w:rPr>
          <w:rFonts w:ascii="Trebuchet MS" w:hAnsi="Trebuchet MS" w:cs="Open Sans"/>
          <w:i/>
          <w:iCs/>
          <w:color w:val="000000"/>
          <w:kern w:val="0"/>
        </w:rPr>
        <w:t>.</w:t>
      </w:r>
      <w:r w:rsidR="000C2787" w:rsidRPr="000B60C3">
        <w:rPr>
          <w:rFonts w:ascii="Trebuchet MS" w:hAnsi="Trebuchet MS"/>
        </w:rPr>
        <w:t xml:space="preserve"> </w:t>
      </w:r>
    </w:p>
    <w:p w14:paraId="112C41A3" w14:textId="77777777" w:rsidR="000C2787" w:rsidRPr="000B60C3" w:rsidRDefault="000C2787" w:rsidP="000C2787">
      <w:pPr>
        <w:pStyle w:val="Default"/>
        <w:jc w:val="both"/>
        <w:rPr>
          <w:sz w:val="22"/>
          <w:szCs w:val="22"/>
        </w:rPr>
      </w:pPr>
    </w:p>
    <w:p w14:paraId="0BACA66E" w14:textId="29C8AA4A" w:rsidR="5FD85390" w:rsidRPr="000B60C3" w:rsidRDefault="5FD85390" w:rsidP="5FD85390">
      <w:pPr>
        <w:jc w:val="both"/>
      </w:pPr>
    </w:p>
    <w:p w14:paraId="6F62B258" w14:textId="37E989ED" w:rsidR="009350F6" w:rsidRPr="009350F6" w:rsidRDefault="009350F6" w:rsidP="00A731B6">
      <w:pPr>
        <w:jc w:val="both"/>
      </w:pPr>
      <w:r w:rsidRPr="3AE06CBD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3AE06CBD">
      <w:pPr>
        <w:jc w:val="both"/>
      </w:pPr>
      <w:r w:rsidRPr="3AE06CBD">
        <w:rPr>
          <w:b/>
          <w:bCs/>
        </w:rPr>
        <w:t>Olalla Alonso</w:t>
      </w:r>
    </w:p>
    <w:p w14:paraId="755CAA36" w14:textId="6A997373" w:rsidR="009350F6" w:rsidRPr="009350F6" w:rsidRDefault="009350F6" w:rsidP="3AE06CBD">
      <w:pPr>
        <w:jc w:val="both"/>
      </w:pPr>
      <w:r>
        <w:t>T. 652</w:t>
      </w:r>
      <w:r w:rsidR="001D1D70">
        <w:t xml:space="preserve"> </w:t>
      </w:r>
      <w:r>
        <w:t>728</w:t>
      </w:r>
      <w:r w:rsidR="001D1D70">
        <w:t xml:space="preserve"> </w:t>
      </w:r>
      <w:r>
        <w:t xml:space="preserve">014 / </w:t>
      </w:r>
      <w:hyperlink r:id="rId10">
        <w:r w:rsidRPr="3AE06CBD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3AE06CBD">
      <w:pPr>
        <w:jc w:val="both"/>
      </w:pPr>
      <w:r w:rsidRPr="3AE06CBD">
        <w:rPr>
          <w:b/>
          <w:bCs/>
        </w:rPr>
        <w:t>Ana Larizgoitia</w:t>
      </w:r>
    </w:p>
    <w:p w14:paraId="79AB31C9" w14:textId="77777777" w:rsidR="009350F6" w:rsidRPr="009350F6" w:rsidRDefault="009350F6" w:rsidP="3AE06CBD">
      <w:pPr>
        <w:jc w:val="both"/>
      </w:pPr>
      <w:r>
        <w:t xml:space="preserve">T. 656 788 328 / </w:t>
      </w:r>
      <w:hyperlink r:id="rId11">
        <w:r w:rsidRPr="3AE06CBD">
          <w:rPr>
            <w:rStyle w:val="Hipervnculo"/>
          </w:rPr>
          <w:t>alarizgoitia@innobasque.eus</w:t>
        </w:r>
      </w:hyperlink>
    </w:p>
    <w:p w14:paraId="37A1F750" w14:textId="77777777" w:rsidR="009350F6" w:rsidRPr="009350F6" w:rsidRDefault="009350F6" w:rsidP="3AE06CBD">
      <w:pPr>
        <w:jc w:val="both"/>
      </w:pPr>
      <w:r w:rsidRPr="3AE06CBD">
        <w:rPr>
          <w:b/>
          <w:bCs/>
        </w:rPr>
        <w:t> </w:t>
      </w:r>
    </w:p>
    <w:p w14:paraId="7B3CD33E" w14:textId="77777777" w:rsidR="00A85761" w:rsidRDefault="00A85761" w:rsidP="3AE06CBD">
      <w:pPr>
        <w:jc w:val="both"/>
      </w:pPr>
    </w:p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6B07" w14:textId="77777777" w:rsidR="00531C96" w:rsidRDefault="00531C96" w:rsidP="005D3F0A">
      <w:pPr>
        <w:spacing w:after="0" w:line="240" w:lineRule="auto"/>
      </w:pPr>
      <w:r>
        <w:separator/>
      </w:r>
    </w:p>
  </w:endnote>
  <w:endnote w:type="continuationSeparator" w:id="0">
    <w:p w14:paraId="62DF04E3" w14:textId="77777777" w:rsidR="00531C96" w:rsidRDefault="00531C96" w:rsidP="005D3F0A">
      <w:pPr>
        <w:spacing w:after="0" w:line="240" w:lineRule="auto"/>
      </w:pPr>
      <w:r>
        <w:continuationSeparator/>
      </w:r>
    </w:p>
  </w:endnote>
  <w:endnote w:type="continuationNotice" w:id="1">
    <w:p w14:paraId="36D02197" w14:textId="77777777" w:rsidR="00531C96" w:rsidRDefault="00531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2BB9" w14:textId="77777777" w:rsidR="00531C96" w:rsidRDefault="00531C96" w:rsidP="005D3F0A">
      <w:pPr>
        <w:spacing w:after="0" w:line="240" w:lineRule="auto"/>
      </w:pPr>
      <w:r>
        <w:separator/>
      </w:r>
    </w:p>
  </w:footnote>
  <w:footnote w:type="continuationSeparator" w:id="0">
    <w:p w14:paraId="44692DA6" w14:textId="77777777" w:rsidR="00531C96" w:rsidRDefault="00531C96" w:rsidP="005D3F0A">
      <w:pPr>
        <w:spacing w:after="0" w:line="240" w:lineRule="auto"/>
      </w:pPr>
      <w:r>
        <w:continuationSeparator/>
      </w:r>
    </w:p>
  </w:footnote>
  <w:footnote w:type="continuationNotice" w:id="1">
    <w:p w14:paraId="019D7F34" w14:textId="77777777" w:rsidR="00531C96" w:rsidRDefault="00531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2BDE"/>
    <w:multiLevelType w:val="multilevel"/>
    <w:tmpl w:val="2402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9"/>
  </w:num>
  <w:num w:numId="3" w16cid:durableId="540674906">
    <w:abstractNumId w:val="3"/>
  </w:num>
  <w:num w:numId="4" w16cid:durableId="468937573">
    <w:abstractNumId w:val="8"/>
  </w:num>
  <w:num w:numId="5" w16cid:durableId="254704906">
    <w:abstractNumId w:val="7"/>
  </w:num>
  <w:num w:numId="6" w16cid:durableId="3292579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5"/>
  </w:num>
  <w:num w:numId="8" w16cid:durableId="1422410134">
    <w:abstractNumId w:val="10"/>
  </w:num>
  <w:num w:numId="9" w16cid:durableId="1699429853">
    <w:abstractNumId w:val="1"/>
  </w:num>
  <w:num w:numId="10" w16cid:durableId="363673864">
    <w:abstractNumId w:val="0"/>
  </w:num>
  <w:num w:numId="11" w16cid:durableId="202377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3F73"/>
    <w:rsid w:val="000170D6"/>
    <w:rsid w:val="000454DA"/>
    <w:rsid w:val="00055C47"/>
    <w:rsid w:val="00061376"/>
    <w:rsid w:val="000747DD"/>
    <w:rsid w:val="000A3985"/>
    <w:rsid w:val="000B1EB1"/>
    <w:rsid w:val="000B60C3"/>
    <w:rsid w:val="000B72D7"/>
    <w:rsid w:val="000B7893"/>
    <w:rsid w:val="000B7CE7"/>
    <w:rsid w:val="000C2787"/>
    <w:rsid w:val="000C29E8"/>
    <w:rsid w:val="000E4359"/>
    <w:rsid w:val="000E536F"/>
    <w:rsid w:val="000F2CA0"/>
    <w:rsid w:val="00101A30"/>
    <w:rsid w:val="0012343D"/>
    <w:rsid w:val="00126458"/>
    <w:rsid w:val="00126AD7"/>
    <w:rsid w:val="00134472"/>
    <w:rsid w:val="001456CE"/>
    <w:rsid w:val="001476A5"/>
    <w:rsid w:val="00153BF0"/>
    <w:rsid w:val="00160821"/>
    <w:rsid w:val="00171576"/>
    <w:rsid w:val="00180AF9"/>
    <w:rsid w:val="00196E85"/>
    <w:rsid w:val="00197180"/>
    <w:rsid w:val="001A52F1"/>
    <w:rsid w:val="001B0186"/>
    <w:rsid w:val="001C5334"/>
    <w:rsid w:val="001D1D70"/>
    <w:rsid w:val="001D3B16"/>
    <w:rsid w:val="001F53F0"/>
    <w:rsid w:val="001F6668"/>
    <w:rsid w:val="001F6E21"/>
    <w:rsid w:val="00204640"/>
    <w:rsid w:val="00207BE0"/>
    <w:rsid w:val="00207C78"/>
    <w:rsid w:val="00210A99"/>
    <w:rsid w:val="00214D75"/>
    <w:rsid w:val="00226E75"/>
    <w:rsid w:val="00233F14"/>
    <w:rsid w:val="00241709"/>
    <w:rsid w:val="002440FB"/>
    <w:rsid w:val="002441E4"/>
    <w:rsid w:val="0025221F"/>
    <w:rsid w:val="002531AC"/>
    <w:rsid w:val="002607E5"/>
    <w:rsid w:val="002613E0"/>
    <w:rsid w:val="002629F3"/>
    <w:rsid w:val="0026303A"/>
    <w:rsid w:val="0026ACB4"/>
    <w:rsid w:val="00281546"/>
    <w:rsid w:val="00281FE1"/>
    <w:rsid w:val="0028247C"/>
    <w:rsid w:val="00290615"/>
    <w:rsid w:val="00290C9C"/>
    <w:rsid w:val="00291203"/>
    <w:rsid w:val="002B570F"/>
    <w:rsid w:val="002C3CDA"/>
    <w:rsid w:val="002C5B78"/>
    <w:rsid w:val="002D1445"/>
    <w:rsid w:val="002D241C"/>
    <w:rsid w:val="002D43E1"/>
    <w:rsid w:val="002F1863"/>
    <w:rsid w:val="00303F27"/>
    <w:rsid w:val="00312727"/>
    <w:rsid w:val="00316751"/>
    <w:rsid w:val="00342C7D"/>
    <w:rsid w:val="003455EC"/>
    <w:rsid w:val="0034794B"/>
    <w:rsid w:val="0035138B"/>
    <w:rsid w:val="0035575C"/>
    <w:rsid w:val="003673C6"/>
    <w:rsid w:val="00373716"/>
    <w:rsid w:val="0037432C"/>
    <w:rsid w:val="00375ACD"/>
    <w:rsid w:val="003A7D6A"/>
    <w:rsid w:val="003B3F7D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30CB9"/>
    <w:rsid w:val="00431CBF"/>
    <w:rsid w:val="004330DD"/>
    <w:rsid w:val="004363BD"/>
    <w:rsid w:val="00451824"/>
    <w:rsid w:val="00460335"/>
    <w:rsid w:val="00461006"/>
    <w:rsid w:val="00461D42"/>
    <w:rsid w:val="00467CAD"/>
    <w:rsid w:val="004707CD"/>
    <w:rsid w:val="004739B4"/>
    <w:rsid w:val="00480552"/>
    <w:rsid w:val="00483D89"/>
    <w:rsid w:val="00493B02"/>
    <w:rsid w:val="004964C3"/>
    <w:rsid w:val="004A5359"/>
    <w:rsid w:val="004B1CA9"/>
    <w:rsid w:val="004B2C45"/>
    <w:rsid w:val="004C0069"/>
    <w:rsid w:val="004D0170"/>
    <w:rsid w:val="004E24DB"/>
    <w:rsid w:val="004F53CD"/>
    <w:rsid w:val="005316B5"/>
    <w:rsid w:val="00531C96"/>
    <w:rsid w:val="00554CEA"/>
    <w:rsid w:val="00562ACC"/>
    <w:rsid w:val="00563170"/>
    <w:rsid w:val="005656B3"/>
    <w:rsid w:val="0057111C"/>
    <w:rsid w:val="00574CDC"/>
    <w:rsid w:val="005770BD"/>
    <w:rsid w:val="00591DC7"/>
    <w:rsid w:val="0059575E"/>
    <w:rsid w:val="00597540"/>
    <w:rsid w:val="005C4FC9"/>
    <w:rsid w:val="005D00E2"/>
    <w:rsid w:val="005D3F0A"/>
    <w:rsid w:val="005F1725"/>
    <w:rsid w:val="005F24B4"/>
    <w:rsid w:val="005F5391"/>
    <w:rsid w:val="005F7458"/>
    <w:rsid w:val="006007CB"/>
    <w:rsid w:val="006213B8"/>
    <w:rsid w:val="00632A3C"/>
    <w:rsid w:val="006336D1"/>
    <w:rsid w:val="00635806"/>
    <w:rsid w:val="00641D93"/>
    <w:rsid w:val="00643C0D"/>
    <w:rsid w:val="00650700"/>
    <w:rsid w:val="00651324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A398A"/>
    <w:rsid w:val="006B492A"/>
    <w:rsid w:val="006C5A30"/>
    <w:rsid w:val="006D0626"/>
    <w:rsid w:val="006E11DF"/>
    <w:rsid w:val="006E1E70"/>
    <w:rsid w:val="006F3589"/>
    <w:rsid w:val="006F6091"/>
    <w:rsid w:val="00703AF2"/>
    <w:rsid w:val="007120F4"/>
    <w:rsid w:val="00713FFD"/>
    <w:rsid w:val="00714D7F"/>
    <w:rsid w:val="00715158"/>
    <w:rsid w:val="007161CE"/>
    <w:rsid w:val="00740E6C"/>
    <w:rsid w:val="007452B7"/>
    <w:rsid w:val="007533FA"/>
    <w:rsid w:val="00761C14"/>
    <w:rsid w:val="007628BA"/>
    <w:rsid w:val="0077096E"/>
    <w:rsid w:val="00777EBA"/>
    <w:rsid w:val="00791E1B"/>
    <w:rsid w:val="007976AC"/>
    <w:rsid w:val="007A2D23"/>
    <w:rsid w:val="007A586D"/>
    <w:rsid w:val="007B48AC"/>
    <w:rsid w:val="007D269D"/>
    <w:rsid w:val="007E0152"/>
    <w:rsid w:val="007F2270"/>
    <w:rsid w:val="007F5592"/>
    <w:rsid w:val="00821823"/>
    <w:rsid w:val="00822046"/>
    <w:rsid w:val="00835D90"/>
    <w:rsid w:val="00840937"/>
    <w:rsid w:val="008517FD"/>
    <w:rsid w:val="00865955"/>
    <w:rsid w:val="00871A9F"/>
    <w:rsid w:val="00875537"/>
    <w:rsid w:val="008806EB"/>
    <w:rsid w:val="008A0306"/>
    <w:rsid w:val="008A39CF"/>
    <w:rsid w:val="008B02E5"/>
    <w:rsid w:val="008B0FCF"/>
    <w:rsid w:val="008B2866"/>
    <w:rsid w:val="008C4153"/>
    <w:rsid w:val="008D2266"/>
    <w:rsid w:val="008E4CAF"/>
    <w:rsid w:val="008F1A80"/>
    <w:rsid w:val="008F3E17"/>
    <w:rsid w:val="00903333"/>
    <w:rsid w:val="0092008D"/>
    <w:rsid w:val="00920BA4"/>
    <w:rsid w:val="00926415"/>
    <w:rsid w:val="009310DE"/>
    <w:rsid w:val="009315FE"/>
    <w:rsid w:val="0093459B"/>
    <w:rsid w:val="009350F6"/>
    <w:rsid w:val="00945F23"/>
    <w:rsid w:val="009575C9"/>
    <w:rsid w:val="00957B74"/>
    <w:rsid w:val="009651BA"/>
    <w:rsid w:val="00971EC9"/>
    <w:rsid w:val="00980B4D"/>
    <w:rsid w:val="00984CE6"/>
    <w:rsid w:val="00986D59"/>
    <w:rsid w:val="00986FD9"/>
    <w:rsid w:val="00990434"/>
    <w:rsid w:val="009921EF"/>
    <w:rsid w:val="00993ACD"/>
    <w:rsid w:val="00994C72"/>
    <w:rsid w:val="009A2EA0"/>
    <w:rsid w:val="009A7E81"/>
    <w:rsid w:val="009B34CE"/>
    <w:rsid w:val="009B3C3C"/>
    <w:rsid w:val="009B4972"/>
    <w:rsid w:val="009C649C"/>
    <w:rsid w:val="009E68B9"/>
    <w:rsid w:val="009F2A3E"/>
    <w:rsid w:val="009F57D0"/>
    <w:rsid w:val="00A01643"/>
    <w:rsid w:val="00A108F2"/>
    <w:rsid w:val="00A10DE5"/>
    <w:rsid w:val="00A15044"/>
    <w:rsid w:val="00A224DD"/>
    <w:rsid w:val="00A22DC1"/>
    <w:rsid w:val="00A33D0A"/>
    <w:rsid w:val="00A34D26"/>
    <w:rsid w:val="00A4050E"/>
    <w:rsid w:val="00A41557"/>
    <w:rsid w:val="00A469C8"/>
    <w:rsid w:val="00A47879"/>
    <w:rsid w:val="00A51487"/>
    <w:rsid w:val="00A527C4"/>
    <w:rsid w:val="00A53C3F"/>
    <w:rsid w:val="00A543CD"/>
    <w:rsid w:val="00A605DC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21A1"/>
    <w:rsid w:val="00AA5193"/>
    <w:rsid w:val="00AA5789"/>
    <w:rsid w:val="00AA6898"/>
    <w:rsid w:val="00AA68B8"/>
    <w:rsid w:val="00AA7026"/>
    <w:rsid w:val="00AC6DF5"/>
    <w:rsid w:val="00AD04B3"/>
    <w:rsid w:val="00AD6D72"/>
    <w:rsid w:val="00AF432B"/>
    <w:rsid w:val="00AF6793"/>
    <w:rsid w:val="00B25020"/>
    <w:rsid w:val="00B304D4"/>
    <w:rsid w:val="00B312BF"/>
    <w:rsid w:val="00B3691C"/>
    <w:rsid w:val="00B50B08"/>
    <w:rsid w:val="00B52100"/>
    <w:rsid w:val="00B707BE"/>
    <w:rsid w:val="00B76377"/>
    <w:rsid w:val="00BA36F6"/>
    <w:rsid w:val="00BA5CFB"/>
    <w:rsid w:val="00BB1C5B"/>
    <w:rsid w:val="00BB5917"/>
    <w:rsid w:val="00BC028D"/>
    <w:rsid w:val="00BD2C19"/>
    <w:rsid w:val="00BD5B67"/>
    <w:rsid w:val="00BF0606"/>
    <w:rsid w:val="00BF13B8"/>
    <w:rsid w:val="00C036FB"/>
    <w:rsid w:val="00C0738B"/>
    <w:rsid w:val="00C13B17"/>
    <w:rsid w:val="00C200E3"/>
    <w:rsid w:val="00C21309"/>
    <w:rsid w:val="00C26767"/>
    <w:rsid w:val="00C42BC3"/>
    <w:rsid w:val="00C45FBA"/>
    <w:rsid w:val="00C516DB"/>
    <w:rsid w:val="00C53F01"/>
    <w:rsid w:val="00C73E8E"/>
    <w:rsid w:val="00C7400A"/>
    <w:rsid w:val="00C83109"/>
    <w:rsid w:val="00C83E00"/>
    <w:rsid w:val="00C92EE6"/>
    <w:rsid w:val="00CA1F6C"/>
    <w:rsid w:val="00CA4982"/>
    <w:rsid w:val="00CA7FCF"/>
    <w:rsid w:val="00CC254F"/>
    <w:rsid w:val="00CC2741"/>
    <w:rsid w:val="00CD1A75"/>
    <w:rsid w:val="00CD4C01"/>
    <w:rsid w:val="00CE4A52"/>
    <w:rsid w:val="00CF40BE"/>
    <w:rsid w:val="00D401EA"/>
    <w:rsid w:val="00D40865"/>
    <w:rsid w:val="00D52680"/>
    <w:rsid w:val="00D54454"/>
    <w:rsid w:val="00D658CA"/>
    <w:rsid w:val="00D6591A"/>
    <w:rsid w:val="00D75E43"/>
    <w:rsid w:val="00D87153"/>
    <w:rsid w:val="00D9100B"/>
    <w:rsid w:val="00DB11A1"/>
    <w:rsid w:val="00DB58A9"/>
    <w:rsid w:val="00DC3791"/>
    <w:rsid w:val="00DC39BD"/>
    <w:rsid w:val="00DD76AB"/>
    <w:rsid w:val="00DE39DA"/>
    <w:rsid w:val="00DE7075"/>
    <w:rsid w:val="00DF1617"/>
    <w:rsid w:val="00DF2C6A"/>
    <w:rsid w:val="00DF3E93"/>
    <w:rsid w:val="00E0309B"/>
    <w:rsid w:val="00E063E1"/>
    <w:rsid w:val="00E16001"/>
    <w:rsid w:val="00E219C8"/>
    <w:rsid w:val="00E227D8"/>
    <w:rsid w:val="00E23F4D"/>
    <w:rsid w:val="00E351EA"/>
    <w:rsid w:val="00E457CB"/>
    <w:rsid w:val="00E511FA"/>
    <w:rsid w:val="00E52774"/>
    <w:rsid w:val="00E552EE"/>
    <w:rsid w:val="00E646FD"/>
    <w:rsid w:val="00E7568B"/>
    <w:rsid w:val="00E93BF5"/>
    <w:rsid w:val="00EB164F"/>
    <w:rsid w:val="00EB4AB3"/>
    <w:rsid w:val="00EC7BF0"/>
    <w:rsid w:val="00ED7C30"/>
    <w:rsid w:val="00EE1340"/>
    <w:rsid w:val="00F0762D"/>
    <w:rsid w:val="00F17990"/>
    <w:rsid w:val="00F200C8"/>
    <w:rsid w:val="00F31D3E"/>
    <w:rsid w:val="00F41497"/>
    <w:rsid w:val="00F4373E"/>
    <w:rsid w:val="00F4497C"/>
    <w:rsid w:val="00F46188"/>
    <w:rsid w:val="00F57D5F"/>
    <w:rsid w:val="00F65BEF"/>
    <w:rsid w:val="00F74A4C"/>
    <w:rsid w:val="00F8056F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BFD0C9F"/>
    <w:rsid w:val="0CBC0E4E"/>
    <w:rsid w:val="13950D8F"/>
    <w:rsid w:val="1501C886"/>
    <w:rsid w:val="18AA4E3C"/>
    <w:rsid w:val="19A57F84"/>
    <w:rsid w:val="1CC88D4B"/>
    <w:rsid w:val="1DF5EEC6"/>
    <w:rsid w:val="1EFF0E01"/>
    <w:rsid w:val="2BE9B846"/>
    <w:rsid w:val="2EAED4E4"/>
    <w:rsid w:val="30D84B30"/>
    <w:rsid w:val="36B351BF"/>
    <w:rsid w:val="36FCE901"/>
    <w:rsid w:val="37C2B99B"/>
    <w:rsid w:val="3A7DDB6B"/>
    <w:rsid w:val="3AE06CBD"/>
    <w:rsid w:val="455D632C"/>
    <w:rsid w:val="4590B27B"/>
    <w:rsid w:val="4BD0AE31"/>
    <w:rsid w:val="4E651AF4"/>
    <w:rsid w:val="58B0003C"/>
    <w:rsid w:val="596CFEEF"/>
    <w:rsid w:val="5FD8539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customStyle="1" w:styleId="Default">
    <w:name w:val="Default"/>
    <w:rsid w:val="000C278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CD021AB5-6575-4350-BB87-18C590B1F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Lorea Elorriaga Garamendi</cp:lastModifiedBy>
  <cp:revision>3</cp:revision>
  <dcterms:created xsi:type="dcterms:W3CDTF">2025-06-17T09:17:00Z</dcterms:created>
  <dcterms:modified xsi:type="dcterms:W3CDTF">2025-06-18T10:05:00Z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